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E" w:rsidRPr="00835293" w:rsidRDefault="005A6B38" w:rsidP="002C7438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浦东新区</w:t>
      </w:r>
      <w:r w:rsidR="009B1C02" w:rsidRPr="00835293">
        <w:rPr>
          <w:rFonts w:hint="eastAsia"/>
          <w:b/>
          <w:sz w:val="36"/>
          <w:szCs w:val="28"/>
        </w:rPr>
        <w:t>气象局防雷安全执法工作岗位职责</w:t>
      </w:r>
    </w:p>
    <w:p w:rsidR="00835293" w:rsidRDefault="00835293" w:rsidP="00C14EF0">
      <w:pPr>
        <w:spacing w:line="360" w:lineRule="auto"/>
        <w:ind w:firstLineChars="200" w:firstLine="560"/>
        <w:rPr>
          <w:sz w:val="28"/>
          <w:szCs w:val="28"/>
        </w:rPr>
      </w:pPr>
    </w:p>
    <w:p w:rsidR="00C14EF0" w:rsidRPr="00C14EF0" w:rsidRDefault="00C14EF0" w:rsidP="00C14EF0">
      <w:pPr>
        <w:spacing w:line="360" w:lineRule="auto"/>
        <w:ind w:firstLineChars="200" w:firstLine="560"/>
        <w:rPr>
          <w:sz w:val="28"/>
          <w:szCs w:val="28"/>
        </w:rPr>
      </w:pPr>
      <w:r w:rsidRPr="00C14EF0">
        <w:rPr>
          <w:rFonts w:hint="eastAsia"/>
          <w:sz w:val="28"/>
          <w:szCs w:val="28"/>
        </w:rPr>
        <w:t>为深入贯彻依法行政的要求，进一步规范行政执法，强化执法监督，提高行政效率。</w:t>
      </w:r>
      <w:r>
        <w:rPr>
          <w:rFonts w:hint="eastAsia"/>
          <w:sz w:val="28"/>
          <w:szCs w:val="28"/>
        </w:rPr>
        <w:t>根据</w:t>
      </w:r>
      <w:proofErr w:type="gramStart"/>
      <w:r w:rsidRPr="00C14EF0">
        <w:rPr>
          <w:rFonts w:hint="eastAsia"/>
          <w:sz w:val="28"/>
          <w:szCs w:val="28"/>
        </w:rPr>
        <w:t>沪气函</w:t>
      </w:r>
      <w:proofErr w:type="gramEnd"/>
      <w:r w:rsidRPr="00C14EF0">
        <w:rPr>
          <w:rFonts w:hint="eastAsia"/>
          <w:sz w:val="28"/>
          <w:szCs w:val="28"/>
        </w:rPr>
        <w:t>〔</w:t>
      </w:r>
      <w:r w:rsidRPr="00C14EF0">
        <w:rPr>
          <w:rFonts w:hint="eastAsia"/>
          <w:sz w:val="28"/>
          <w:szCs w:val="28"/>
        </w:rPr>
        <w:t>2017</w:t>
      </w:r>
      <w:r w:rsidRPr="00C14EF0">
        <w:rPr>
          <w:rFonts w:hint="eastAsia"/>
          <w:sz w:val="28"/>
          <w:szCs w:val="28"/>
        </w:rPr>
        <w:t>〕</w:t>
      </w:r>
      <w:r w:rsidRPr="00C14EF0">
        <w:rPr>
          <w:rFonts w:hint="eastAsia"/>
          <w:sz w:val="28"/>
          <w:szCs w:val="28"/>
        </w:rPr>
        <w:t>191</w:t>
      </w:r>
      <w:r w:rsidRPr="00C14EF0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《</w:t>
      </w:r>
      <w:r w:rsidRPr="00C14EF0">
        <w:rPr>
          <w:rFonts w:hint="eastAsia"/>
          <w:bCs/>
          <w:sz w:val="28"/>
          <w:szCs w:val="28"/>
        </w:rPr>
        <w:t>上海市气象局关于进一步规范行政执法工作的通知</w:t>
      </w:r>
      <w:r>
        <w:rPr>
          <w:rFonts w:hint="eastAsia"/>
          <w:sz w:val="28"/>
          <w:szCs w:val="28"/>
        </w:rPr>
        <w:t>》要求，制定</w:t>
      </w:r>
      <w:r w:rsidR="005A6B38">
        <w:rPr>
          <w:rFonts w:hint="eastAsia"/>
          <w:sz w:val="28"/>
          <w:szCs w:val="28"/>
        </w:rPr>
        <w:t>浦东新区</w:t>
      </w:r>
      <w:r w:rsidRPr="009B1C02">
        <w:rPr>
          <w:rFonts w:hint="eastAsia"/>
          <w:sz w:val="28"/>
          <w:szCs w:val="28"/>
        </w:rPr>
        <w:t>气象局防雷安全执法</w:t>
      </w:r>
      <w:r>
        <w:rPr>
          <w:rFonts w:hint="eastAsia"/>
          <w:sz w:val="28"/>
          <w:szCs w:val="28"/>
        </w:rPr>
        <w:t>工作岗位职责。</w:t>
      </w:r>
    </w:p>
    <w:p w:rsidR="00A0306E" w:rsidRDefault="00226A83" w:rsidP="00413BC7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413BC7">
        <w:rPr>
          <w:rFonts w:hint="eastAsia"/>
          <w:sz w:val="28"/>
          <w:szCs w:val="28"/>
        </w:rPr>
        <w:t>一、</w:t>
      </w:r>
      <w:r w:rsidRPr="00413BC7">
        <w:rPr>
          <w:rFonts w:ascii="Calibri" w:eastAsia="宋体" w:hAnsi="Calibri" w:cs="Times New Roman" w:hint="eastAsia"/>
          <w:sz w:val="28"/>
          <w:szCs w:val="28"/>
        </w:rPr>
        <w:t>确定</w:t>
      </w:r>
      <w:r w:rsidRPr="00413BC7">
        <w:rPr>
          <w:rFonts w:hint="eastAsia"/>
          <w:sz w:val="28"/>
          <w:szCs w:val="28"/>
        </w:rPr>
        <w:t>我</w:t>
      </w:r>
      <w:r w:rsidRPr="00413BC7">
        <w:rPr>
          <w:rFonts w:ascii="Calibri" w:eastAsia="宋体" w:hAnsi="Calibri" w:cs="Times New Roman" w:hint="eastAsia"/>
          <w:sz w:val="28"/>
          <w:szCs w:val="28"/>
        </w:rPr>
        <w:t>局每一年度行政执法的数量为</w:t>
      </w:r>
      <w:r w:rsidRPr="00413BC7">
        <w:rPr>
          <w:rFonts w:ascii="Calibri" w:eastAsia="宋体" w:hAnsi="Calibri" w:cs="Times New Roman" w:hint="eastAsia"/>
          <w:sz w:val="28"/>
          <w:szCs w:val="28"/>
        </w:rPr>
        <w:t>80</w:t>
      </w:r>
      <w:r w:rsidRPr="00413BC7">
        <w:rPr>
          <w:rFonts w:ascii="Calibri" w:eastAsia="宋体" w:hAnsi="Calibri" w:cs="Times New Roman" w:hint="eastAsia"/>
          <w:sz w:val="28"/>
          <w:szCs w:val="28"/>
        </w:rPr>
        <w:t>件，其中防雷安全监管执法数量不少于</w:t>
      </w:r>
      <w:r w:rsidRPr="00413BC7">
        <w:rPr>
          <w:rFonts w:ascii="Calibri" w:eastAsia="宋体" w:hAnsi="Calibri" w:cs="Times New Roman" w:hint="eastAsia"/>
          <w:sz w:val="28"/>
          <w:szCs w:val="28"/>
        </w:rPr>
        <w:t>50</w:t>
      </w:r>
      <w:r w:rsidRPr="00413BC7">
        <w:rPr>
          <w:rFonts w:ascii="Calibri" w:eastAsia="宋体" w:hAnsi="Calibri" w:cs="Times New Roman" w:hint="eastAsia"/>
          <w:sz w:val="28"/>
          <w:szCs w:val="28"/>
        </w:rPr>
        <w:t>件</w:t>
      </w:r>
      <w:r w:rsidR="00A0306E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226A83" w:rsidRPr="00413BC7" w:rsidRDefault="00226A83" w:rsidP="00413BC7">
      <w:pPr>
        <w:spacing w:line="360" w:lineRule="auto"/>
        <w:ind w:firstLineChars="200" w:firstLine="560"/>
        <w:rPr>
          <w:rFonts w:ascii="仿宋_GB2312" w:hAnsi="Calibri"/>
          <w:sz w:val="28"/>
          <w:szCs w:val="28"/>
        </w:rPr>
      </w:pPr>
      <w:r w:rsidRPr="00413BC7">
        <w:rPr>
          <w:rFonts w:hint="eastAsia"/>
          <w:sz w:val="28"/>
          <w:szCs w:val="28"/>
        </w:rPr>
        <w:t>二、</w:t>
      </w:r>
      <w:r w:rsidR="005A6B38">
        <w:rPr>
          <w:rFonts w:hint="eastAsia"/>
          <w:sz w:val="28"/>
          <w:szCs w:val="28"/>
        </w:rPr>
        <w:t>金玲</w:t>
      </w:r>
      <w:r w:rsidR="00F709A1">
        <w:rPr>
          <w:rFonts w:hint="eastAsia"/>
          <w:sz w:val="28"/>
          <w:szCs w:val="28"/>
        </w:rPr>
        <w:t>、陈丽君</w:t>
      </w:r>
      <w:r w:rsidRPr="00413BC7">
        <w:rPr>
          <w:rFonts w:hint="eastAsia"/>
          <w:sz w:val="28"/>
          <w:szCs w:val="28"/>
        </w:rPr>
        <w:t>为</w:t>
      </w:r>
      <w:r w:rsidRPr="00413BC7">
        <w:rPr>
          <w:rFonts w:ascii="仿宋_GB2312" w:eastAsia="宋体" w:hAnsi="Calibri" w:cs="Times New Roman" w:hint="eastAsia"/>
          <w:sz w:val="28"/>
          <w:szCs w:val="28"/>
        </w:rPr>
        <w:t>专职行政执法人员</w:t>
      </w:r>
      <w:r w:rsidRPr="00413BC7">
        <w:rPr>
          <w:rFonts w:ascii="仿宋_GB2312" w:hAnsi="Calibri" w:hint="eastAsia"/>
          <w:sz w:val="28"/>
          <w:szCs w:val="28"/>
        </w:rPr>
        <w:t>，具体负责防雷安全执法工作。</w:t>
      </w:r>
      <w:r w:rsidR="005A6B38">
        <w:rPr>
          <w:rFonts w:ascii="仿宋_GB2312" w:hAnsi="Calibri" w:hint="eastAsia"/>
          <w:sz w:val="28"/>
          <w:szCs w:val="28"/>
        </w:rPr>
        <w:t>陈辉、蒋进</w:t>
      </w:r>
      <w:r w:rsidR="00F709A1">
        <w:rPr>
          <w:rFonts w:ascii="仿宋_GB2312" w:hAnsi="Calibri" w:hint="eastAsia"/>
          <w:sz w:val="28"/>
          <w:szCs w:val="28"/>
        </w:rPr>
        <w:t>、胡肖婉、朱梅锋、林莺、韩晶晶</w:t>
      </w:r>
      <w:r w:rsidRPr="00413BC7">
        <w:rPr>
          <w:rFonts w:hint="eastAsia"/>
          <w:sz w:val="28"/>
          <w:szCs w:val="28"/>
        </w:rPr>
        <w:t>为</w:t>
      </w:r>
      <w:r w:rsidR="002C7438" w:rsidRPr="00413BC7">
        <w:rPr>
          <w:rFonts w:ascii="仿宋_GB2312" w:eastAsia="宋体" w:hAnsi="Calibri" w:cs="Times New Roman" w:hint="eastAsia"/>
          <w:sz w:val="28"/>
          <w:szCs w:val="28"/>
        </w:rPr>
        <w:t>兼职执法人员</w:t>
      </w:r>
      <w:r w:rsidR="002C7438" w:rsidRPr="00413BC7">
        <w:rPr>
          <w:rFonts w:ascii="仿宋_GB2312" w:hAnsi="Calibri" w:hint="eastAsia"/>
          <w:sz w:val="28"/>
          <w:szCs w:val="28"/>
        </w:rPr>
        <w:t>，协助做好</w:t>
      </w:r>
      <w:r w:rsidR="006F7A09" w:rsidRPr="00413BC7">
        <w:rPr>
          <w:rFonts w:ascii="仿宋_GB2312" w:hAnsi="Calibri" w:hint="eastAsia"/>
          <w:sz w:val="28"/>
          <w:szCs w:val="28"/>
        </w:rPr>
        <w:t>防雷安全执法工作</w:t>
      </w:r>
      <w:r w:rsidR="002C7438" w:rsidRPr="00413BC7">
        <w:rPr>
          <w:rFonts w:ascii="仿宋_GB2312" w:hAnsi="Calibri" w:hint="eastAsia"/>
          <w:sz w:val="28"/>
          <w:szCs w:val="28"/>
        </w:rPr>
        <w:t>。</w:t>
      </w:r>
      <w:r w:rsidR="00413BC7">
        <w:rPr>
          <w:rFonts w:ascii="仿宋_GB2312" w:hAnsi="Calibri" w:hint="eastAsia"/>
          <w:sz w:val="28"/>
          <w:szCs w:val="28"/>
        </w:rPr>
        <w:t>鼓励</w:t>
      </w:r>
      <w:r w:rsidR="006B0746">
        <w:rPr>
          <w:rFonts w:ascii="仿宋_GB2312" w:hAnsi="Calibri" w:hint="eastAsia"/>
          <w:sz w:val="28"/>
          <w:szCs w:val="28"/>
        </w:rPr>
        <w:t>其他</w:t>
      </w:r>
      <w:r w:rsidR="00413BC7">
        <w:rPr>
          <w:rFonts w:ascii="仿宋_GB2312" w:hAnsi="Calibri" w:hint="eastAsia"/>
          <w:sz w:val="28"/>
          <w:szCs w:val="28"/>
        </w:rPr>
        <w:t>在职员工参加执法培训，考取行政执法证，扩充我局执法队伍。</w:t>
      </w:r>
    </w:p>
    <w:p w:rsidR="00413BC7" w:rsidRDefault="00C14EF0" w:rsidP="00413BC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413BC7" w:rsidRPr="00413BC7">
        <w:rPr>
          <w:rFonts w:hint="eastAsia"/>
          <w:sz w:val="28"/>
          <w:szCs w:val="28"/>
        </w:rPr>
        <w:t>、应确保执法工作取得实际效果，执法后辖区内整体情况得到改善。主要体现在</w:t>
      </w:r>
      <w:r w:rsidR="00413BC7" w:rsidRPr="00413BC7">
        <w:rPr>
          <w:rFonts w:hint="eastAsia"/>
          <w:sz w:val="28"/>
          <w:szCs w:val="28"/>
        </w:rPr>
        <w:t>1</w:t>
      </w:r>
      <w:r w:rsidR="00413BC7" w:rsidRPr="00413BC7">
        <w:rPr>
          <w:rFonts w:hint="eastAsia"/>
          <w:sz w:val="28"/>
          <w:szCs w:val="28"/>
        </w:rPr>
        <w:t>、</w:t>
      </w:r>
      <w:r w:rsidR="00413BC7" w:rsidRPr="00413BC7">
        <w:rPr>
          <w:rFonts w:hint="eastAsia"/>
          <w:sz w:val="28"/>
          <w:szCs w:val="28"/>
        </w:rPr>
        <w:t>2</w:t>
      </w:r>
      <w:r w:rsidR="00413BC7" w:rsidRPr="00413BC7">
        <w:rPr>
          <w:rFonts w:hint="eastAsia"/>
          <w:sz w:val="28"/>
          <w:szCs w:val="28"/>
        </w:rPr>
        <w:t>类建筑物的防雷装置检测覆盖率得到稳步提升。</w:t>
      </w:r>
    </w:p>
    <w:p w:rsidR="00F5574F" w:rsidRDefault="00F5574F" w:rsidP="00413BC7">
      <w:pPr>
        <w:spacing w:line="360" w:lineRule="auto"/>
        <w:ind w:firstLineChars="200" w:firstLine="560"/>
        <w:rPr>
          <w:sz w:val="28"/>
          <w:szCs w:val="28"/>
        </w:rPr>
      </w:pPr>
    </w:p>
    <w:p w:rsidR="00F5574F" w:rsidRDefault="005A6B38" w:rsidP="00C77FB3">
      <w:pPr>
        <w:spacing w:line="360" w:lineRule="auto"/>
        <w:ind w:right="42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上海市浦东新区</w:t>
      </w:r>
      <w:r w:rsidR="00F5574F">
        <w:rPr>
          <w:rFonts w:hint="eastAsia"/>
          <w:sz w:val="28"/>
          <w:szCs w:val="28"/>
        </w:rPr>
        <w:t>气象局</w:t>
      </w:r>
    </w:p>
    <w:p w:rsidR="00F5574F" w:rsidRPr="00413BC7" w:rsidRDefault="00F5574F" w:rsidP="00C77FB3">
      <w:pPr>
        <w:spacing w:line="360" w:lineRule="auto"/>
        <w:ind w:right="42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602EE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602EE0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807B9C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sectPr w:rsidR="00F5574F" w:rsidRPr="00413BC7" w:rsidSect="00AB1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B5" w:rsidRDefault="00E84EB5" w:rsidP="00226A83">
      <w:r>
        <w:separator/>
      </w:r>
    </w:p>
  </w:endnote>
  <w:endnote w:type="continuationSeparator" w:id="0">
    <w:p w:rsidR="00E84EB5" w:rsidRDefault="00E84EB5" w:rsidP="0022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B5" w:rsidRDefault="00E84EB5" w:rsidP="00226A83">
      <w:r>
        <w:separator/>
      </w:r>
    </w:p>
  </w:footnote>
  <w:footnote w:type="continuationSeparator" w:id="0">
    <w:p w:rsidR="00E84EB5" w:rsidRDefault="00E84EB5" w:rsidP="00226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5AE"/>
    <w:multiLevelType w:val="hybridMultilevel"/>
    <w:tmpl w:val="EBBC356C"/>
    <w:lvl w:ilvl="0" w:tplc="92345BEC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A83"/>
    <w:rsid w:val="00030B17"/>
    <w:rsid w:val="000B4B19"/>
    <w:rsid w:val="001C6699"/>
    <w:rsid w:val="002044BB"/>
    <w:rsid w:val="00226A83"/>
    <w:rsid w:val="00227BB9"/>
    <w:rsid w:val="002C21AE"/>
    <w:rsid w:val="002C7438"/>
    <w:rsid w:val="003755AF"/>
    <w:rsid w:val="00413BC7"/>
    <w:rsid w:val="00440A40"/>
    <w:rsid w:val="005A6B38"/>
    <w:rsid w:val="005B5AB2"/>
    <w:rsid w:val="005E41E2"/>
    <w:rsid w:val="00602EE0"/>
    <w:rsid w:val="006B0746"/>
    <w:rsid w:val="006C1AE3"/>
    <w:rsid w:val="006F7A09"/>
    <w:rsid w:val="00807B9C"/>
    <w:rsid w:val="00817031"/>
    <w:rsid w:val="00835293"/>
    <w:rsid w:val="00957F26"/>
    <w:rsid w:val="00966E78"/>
    <w:rsid w:val="009B1C02"/>
    <w:rsid w:val="009C0984"/>
    <w:rsid w:val="00A0306E"/>
    <w:rsid w:val="00AB1DAE"/>
    <w:rsid w:val="00AC5085"/>
    <w:rsid w:val="00AD7F7A"/>
    <w:rsid w:val="00B26B35"/>
    <w:rsid w:val="00C14EF0"/>
    <w:rsid w:val="00C77FB3"/>
    <w:rsid w:val="00CC7D45"/>
    <w:rsid w:val="00CD2623"/>
    <w:rsid w:val="00DD51BB"/>
    <w:rsid w:val="00DF6391"/>
    <w:rsid w:val="00E84EB5"/>
    <w:rsid w:val="00E870D4"/>
    <w:rsid w:val="00EA5BEF"/>
    <w:rsid w:val="00F5574F"/>
    <w:rsid w:val="00F7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A83"/>
    <w:rPr>
      <w:sz w:val="18"/>
      <w:szCs w:val="18"/>
    </w:rPr>
  </w:style>
  <w:style w:type="paragraph" w:styleId="a5">
    <w:name w:val="List Paragraph"/>
    <w:basedOn w:val="a"/>
    <w:uiPriority w:val="34"/>
    <w:qFormat/>
    <w:rsid w:val="00226A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社会管理科</dc:creator>
  <cp:keywords/>
  <dc:description/>
  <cp:lastModifiedBy>金玲</cp:lastModifiedBy>
  <cp:revision>27</cp:revision>
  <cp:lastPrinted>2018-12-03T06:48:00Z</cp:lastPrinted>
  <dcterms:created xsi:type="dcterms:W3CDTF">2017-07-06T00:06:00Z</dcterms:created>
  <dcterms:modified xsi:type="dcterms:W3CDTF">2019-12-06T01:39:00Z</dcterms:modified>
</cp:coreProperties>
</file>