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1" w:rsidRDefault="00550B11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550B11" w:rsidRDefault="00A3629F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闵行区气象局2022年防雷安全执法检查公示</w:t>
      </w:r>
    </w:p>
    <w:p w:rsidR="00550B11" w:rsidRDefault="00550B11">
      <w:pPr>
        <w:rPr>
          <w:rFonts w:asciiTheme="minorEastAsia" w:hAnsiTheme="minorEastAsia"/>
          <w:sz w:val="32"/>
          <w:szCs w:val="32"/>
        </w:rPr>
      </w:pPr>
    </w:p>
    <w:p w:rsidR="00550B11" w:rsidRDefault="00550B11">
      <w:pPr>
        <w:rPr>
          <w:rFonts w:asciiTheme="minorEastAsia" w:hAnsiTheme="minorEastAsia"/>
          <w:sz w:val="32"/>
          <w:szCs w:val="32"/>
        </w:rPr>
      </w:pPr>
    </w:p>
    <w:p w:rsidR="00550B11" w:rsidRDefault="00A3629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上海市闵行区气象局为闵行区气象行政主管单位，负责对闵行辖区气象行政管理工作的业务指导、组织协调和监督检查。</w:t>
      </w:r>
    </w:p>
    <w:p w:rsidR="00550B11" w:rsidRDefault="00A3629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闵行区气象局依法开展本辖区内防雷安全执法检查工作，现将</w:t>
      </w:r>
      <w:r>
        <w:rPr>
          <w:rFonts w:hint="eastAsia"/>
          <w:sz w:val="32"/>
          <w:szCs w:val="32"/>
        </w:rPr>
        <w:t>2022</w:t>
      </w:r>
      <w:r w:rsidR="00210F64">
        <w:rPr>
          <w:rFonts w:hint="eastAsia"/>
          <w:sz w:val="32"/>
          <w:szCs w:val="32"/>
        </w:rPr>
        <w:t>年日常</w:t>
      </w:r>
      <w:r>
        <w:rPr>
          <w:rFonts w:hint="eastAsia"/>
          <w:sz w:val="32"/>
          <w:szCs w:val="32"/>
        </w:rPr>
        <w:t>执法检查情况公示如下：</w:t>
      </w:r>
    </w:p>
    <w:tbl>
      <w:tblPr>
        <w:tblStyle w:val="a5"/>
        <w:tblW w:w="13073" w:type="dxa"/>
        <w:tblLayout w:type="fixed"/>
        <w:tblLook w:val="04A0" w:firstRow="1" w:lastRow="0" w:firstColumn="1" w:lastColumn="0" w:noHBand="0" w:noVBand="1"/>
      </w:tblPr>
      <w:tblGrid>
        <w:gridCol w:w="1291"/>
        <w:gridCol w:w="4050"/>
        <w:gridCol w:w="2197"/>
        <w:gridCol w:w="1250"/>
        <w:gridCol w:w="4285"/>
      </w:tblGrid>
      <w:tr w:rsidR="00FD6DE0" w:rsidTr="00FD6DE0">
        <w:tc>
          <w:tcPr>
            <w:tcW w:w="1291" w:type="dxa"/>
          </w:tcPr>
          <w:p w:rsidR="00FD6DE0" w:rsidRDefault="00FD6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050" w:type="dxa"/>
          </w:tcPr>
          <w:p w:rsidR="00FD6DE0" w:rsidRDefault="00FD6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受检单位</w:t>
            </w:r>
          </w:p>
        </w:tc>
        <w:tc>
          <w:tcPr>
            <w:tcW w:w="2197" w:type="dxa"/>
          </w:tcPr>
          <w:p w:rsidR="00FD6DE0" w:rsidRDefault="00FD6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</w:t>
            </w:r>
            <w:r>
              <w:rPr>
                <w:b/>
                <w:sz w:val="28"/>
                <w:szCs w:val="28"/>
              </w:rPr>
              <w:t>人员</w:t>
            </w:r>
          </w:p>
        </w:tc>
        <w:tc>
          <w:tcPr>
            <w:tcW w:w="1250" w:type="dxa"/>
          </w:tcPr>
          <w:p w:rsidR="00FD6DE0" w:rsidRDefault="00FD6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结论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处理结果备注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2022/8/2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中石化上海石油储运配送分公司闵行油库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2022/8/2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上海北松物资供应部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2022/8/2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中石油莘庄工业区加油站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上海大阳日酸气体有限公司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上海颛桥化轻仓储有限公司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上海液化石油气经营有限公司闵行储配管理中心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2022/8/9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梅莘加油站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2022/8/9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上海虹莘加油站有限公司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2022/8/9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上海亚源加油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服务有限公司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2022/8/10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上海华谊精细化工有限公司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2022/8/10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中石化上海石油储运配送分公司闵行油库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2022/8/16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上海北松物资供应部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2022/8/16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中石油莘庄工业区加油站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2022/8/17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上海程虹漕宝路加油站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2022/8/18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海油吴中路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2022/9/23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瘦酒店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中石化闵永加油站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中石化闵艺加油站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中石化闵鲁加油站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中石化闵望加油站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中石化闵马加油站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石化扬虹加油站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华翔路加油站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石化华剑加油站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中石化闵建加油站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中石化闵鹤加油站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中石化闵东加油站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中石化闵春加油站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石化宏浦加油站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中石化闵金加油站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顾戴路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中石化第四十一加油站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中石化北青加油站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中石化闵行加油站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中石化闵行开发区加油站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中石化金星加油站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2022/11/3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石化鲁汇加油站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石化申环加油站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中石化剑川路加油站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中石化交大加油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石化金申加油站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中石化闵陈加油站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石化虹南加油站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石化星兴加油站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中石化星桥加油站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中石化绿源加油站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石化航华加油站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中石化星莲加油站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石化星鹤加油站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石化建虹加油站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中石化闵桥加油站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中石化闵虹加油站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中石化梅陇加油站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中石化闵吴加油站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中石化莘庄加油站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中石化第三十七加油站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中石化中春加油站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中石化昆阳路加油站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上液兰坪路供应站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上海燃气（集团）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有限公司陈行站</w:t>
            </w:r>
            <w:proofErr w:type="gramEnd"/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FD6DE0" w:rsidTr="00FD6DE0">
        <w:trPr>
          <w:trHeight w:val="387"/>
        </w:trPr>
        <w:tc>
          <w:tcPr>
            <w:tcW w:w="1291" w:type="dxa"/>
            <w:vAlign w:val="center"/>
          </w:tcPr>
          <w:p w:rsidR="00FD6DE0" w:rsidRDefault="00FD6DE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2022/11/4</w:t>
            </w:r>
          </w:p>
        </w:tc>
        <w:tc>
          <w:tcPr>
            <w:tcW w:w="4050" w:type="dxa"/>
            <w:vAlign w:val="center"/>
          </w:tcPr>
          <w:p w:rsidR="00FD6DE0" w:rsidRDefault="00FD6D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上海燃气（集团）有限公司华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站</w:t>
            </w:r>
          </w:p>
        </w:tc>
        <w:tc>
          <w:tcPr>
            <w:tcW w:w="2197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彭国欣、冯波</w:t>
            </w:r>
          </w:p>
        </w:tc>
        <w:tc>
          <w:tcPr>
            <w:tcW w:w="1250" w:type="dxa"/>
            <w:vAlign w:val="center"/>
          </w:tcPr>
          <w:p w:rsidR="00FD6DE0" w:rsidRDefault="00FD6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4285" w:type="dxa"/>
          </w:tcPr>
          <w:p w:rsidR="00FD6DE0" w:rsidRDefault="00FD6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 w:rsidR="00550B11" w:rsidRDefault="00550B11">
      <w:pPr>
        <w:rPr>
          <w:sz w:val="32"/>
          <w:szCs w:val="32"/>
        </w:rPr>
      </w:pPr>
    </w:p>
    <w:p w:rsidR="00550B11" w:rsidRDefault="00550B11">
      <w:pPr>
        <w:rPr>
          <w:sz w:val="32"/>
          <w:szCs w:val="32"/>
        </w:rPr>
      </w:pPr>
    </w:p>
    <w:p w:rsidR="00550B11" w:rsidRDefault="00550B11">
      <w:pPr>
        <w:rPr>
          <w:sz w:val="32"/>
          <w:szCs w:val="32"/>
        </w:rPr>
      </w:pPr>
    </w:p>
    <w:p w:rsidR="00550B11" w:rsidRDefault="00A3629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</w:t>
      </w:r>
      <w:r>
        <w:rPr>
          <w:rFonts w:hint="eastAsia"/>
          <w:sz w:val="32"/>
          <w:szCs w:val="32"/>
        </w:rPr>
        <w:t>上海市闵行区气象局</w:t>
      </w:r>
    </w:p>
    <w:p w:rsidR="00550B11" w:rsidRDefault="00A3629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</w:t>
      </w:r>
      <w:r w:rsidR="00FD6DE0">
        <w:rPr>
          <w:rFonts w:hint="eastAsia"/>
          <w:sz w:val="32"/>
          <w:szCs w:val="32"/>
        </w:rPr>
        <w:t xml:space="preserve">                            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 w:rsidR="00FD6DE0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</w:p>
    <w:p w:rsidR="00550B11" w:rsidRDefault="00A3629F">
      <w:pPr>
        <w:rPr>
          <w:sz w:val="32"/>
          <w:szCs w:val="32"/>
        </w:rPr>
      </w:pPr>
      <w:r>
        <w:rPr>
          <w:sz w:val="32"/>
          <w:szCs w:val="32"/>
        </w:rPr>
        <w:t>以下空白</w:t>
      </w:r>
      <w:bookmarkStart w:id="0" w:name="_GoBack"/>
      <w:bookmarkEnd w:id="0"/>
    </w:p>
    <w:sectPr w:rsidR="00550B11">
      <w:footerReference w:type="default" r:id="rId7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99" w:rsidRDefault="00B37A99">
      <w:r>
        <w:separator/>
      </w:r>
    </w:p>
  </w:endnote>
  <w:endnote w:type="continuationSeparator" w:id="0">
    <w:p w:rsidR="00B37A99" w:rsidRDefault="00B3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05766"/>
    </w:sdtPr>
    <w:sdtContent>
      <w:p w:rsidR="00A3629F" w:rsidRDefault="00A362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DE0" w:rsidRPr="00FD6DE0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A3629F" w:rsidRDefault="00A362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99" w:rsidRDefault="00B37A99">
      <w:r>
        <w:separator/>
      </w:r>
    </w:p>
  </w:footnote>
  <w:footnote w:type="continuationSeparator" w:id="0">
    <w:p w:rsidR="00B37A99" w:rsidRDefault="00B3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ODBhNzcyZWE4MjQ4YTVmNTBlMWE2NmIwZTAyMGYifQ=="/>
  </w:docVars>
  <w:rsids>
    <w:rsidRoot w:val="003948D9"/>
    <w:rsid w:val="000673FD"/>
    <w:rsid w:val="00101792"/>
    <w:rsid w:val="00210F64"/>
    <w:rsid w:val="00212586"/>
    <w:rsid w:val="00240B76"/>
    <w:rsid w:val="00272FC2"/>
    <w:rsid w:val="002C091D"/>
    <w:rsid w:val="002C3EC9"/>
    <w:rsid w:val="003948D9"/>
    <w:rsid w:val="003E4931"/>
    <w:rsid w:val="00466F7F"/>
    <w:rsid w:val="00513525"/>
    <w:rsid w:val="00550B11"/>
    <w:rsid w:val="005C47D7"/>
    <w:rsid w:val="00600DD0"/>
    <w:rsid w:val="00621BBC"/>
    <w:rsid w:val="00664C7D"/>
    <w:rsid w:val="006A6118"/>
    <w:rsid w:val="006D5982"/>
    <w:rsid w:val="00793245"/>
    <w:rsid w:val="007D0D4F"/>
    <w:rsid w:val="00816033"/>
    <w:rsid w:val="00891FBA"/>
    <w:rsid w:val="00A3629F"/>
    <w:rsid w:val="00A52DF7"/>
    <w:rsid w:val="00AC1A6C"/>
    <w:rsid w:val="00AC7179"/>
    <w:rsid w:val="00B37A99"/>
    <w:rsid w:val="00BA0507"/>
    <w:rsid w:val="00BF1F8E"/>
    <w:rsid w:val="00BF5E13"/>
    <w:rsid w:val="00C04105"/>
    <w:rsid w:val="00C3448D"/>
    <w:rsid w:val="00C74BD5"/>
    <w:rsid w:val="00CE56A5"/>
    <w:rsid w:val="00CE69C2"/>
    <w:rsid w:val="00DB391F"/>
    <w:rsid w:val="00E36BD4"/>
    <w:rsid w:val="00ED26FD"/>
    <w:rsid w:val="00F202EF"/>
    <w:rsid w:val="00F77F90"/>
    <w:rsid w:val="00FC3300"/>
    <w:rsid w:val="00FC5E27"/>
    <w:rsid w:val="00FD24B2"/>
    <w:rsid w:val="00FD6DE0"/>
    <w:rsid w:val="18480A0C"/>
    <w:rsid w:val="204355AC"/>
    <w:rsid w:val="22C4735C"/>
    <w:rsid w:val="58A73DB8"/>
    <w:rsid w:val="607602AB"/>
    <w:rsid w:val="6439499B"/>
    <w:rsid w:val="65E514B0"/>
    <w:rsid w:val="6DB63C42"/>
    <w:rsid w:val="6E0831F9"/>
    <w:rsid w:val="79BD47BC"/>
    <w:rsid w:val="7F9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等线" w:eastAsia="等线" w:hAnsi="等线" w:cs="等线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等线" w:eastAsia="等线" w:hAnsi="等线" w:cs="等线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2101</Characters>
  <Application>Microsoft Office Word</Application>
  <DocSecurity>0</DocSecurity>
  <Lines>17</Lines>
  <Paragraphs>4</Paragraphs>
  <ScaleCrop>false</ScaleCrop>
  <Company>LENOVO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彭国欣(拟稿)</cp:lastModifiedBy>
  <cp:revision>2</cp:revision>
  <dcterms:created xsi:type="dcterms:W3CDTF">2022-11-18T05:34:00Z</dcterms:created>
  <dcterms:modified xsi:type="dcterms:W3CDTF">2022-11-18T05:34:00Z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36C18924F93146F68F18790F464CEBE1</vt:lpwstr>
  </property>
</Properties>
</file>