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6D0BD3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87687E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87687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87687E" w:rsidP="00A070EC">
      <w:pPr>
        <w:spacing w:line="540" w:lineRule="exact"/>
        <w:jc w:val="center"/>
      </w:pPr>
      <w:bookmarkStart w:id="2" w:name="图片"/>
      <w:bookmarkEnd w:id="2"/>
    </w:p>
    <w:p w:rsidR="0087687E" w:rsidRDefault="0087687E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B77418" w:rsidRDefault="00B77418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B77418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B77418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B77418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宝气发〔2020〕22号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87687E" w:rsidRDefault="00B77418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上海市宝山区气象局关于洪芳玲同志和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李用宇同志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职务任职的通知</w:t>
      </w:r>
    </w:p>
    <w:p w:rsidR="0087687E" w:rsidRDefault="0087687E" w:rsidP="00C90F02">
      <w:pPr>
        <w:snapToGrid w:val="0"/>
        <w:spacing w:line="700" w:lineRule="exact"/>
        <w:jc w:val="center"/>
        <w:rPr>
          <w:rFonts w:ascii="仿宋_GB2312" w:hint="eastAsia"/>
          <w:spacing w:val="-6"/>
        </w:rPr>
      </w:pPr>
    </w:p>
    <w:p w:rsidR="0087687E" w:rsidRDefault="00B77418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 w:rsidR="0087687E">
        <w:rPr>
          <w:rFonts w:ascii="仿宋_GB2312" w:hAnsi="宋体" w:hint="eastAsia"/>
          <w:spacing w:val="-6"/>
        </w:rPr>
        <w:t>：</w:t>
      </w:r>
    </w:p>
    <w:p w:rsidR="00B77418" w:rsidRPr="003457B9" w:rsidRDefault="00B77418" w:rsidP="00B77418">
      <w:pPr>
        <w:ind w:firstLineChars="200" w:firstLine="632"/>
        <w:rPr>
          <w:rFonts w:ascii="仿宋_GB2312" w:hint="eastAsia"/>
          <w:szCs w:val="32"/>
        </w:rPr>
      </w:pPr>
      <w:r w:rsidRPr="003457B9">
        <w:rPr>
          <w:rFonts w:ascii="仿宋_GB2312" w:hint="eastAsia"/>
          <w:szCs w:val="32"/>
        </w:rPr>
        <w:t>经研究，决定：</w:t>
      </w:r>
    </w:p>
    <w:p w:rsidR="00B77418" w:rsidRPr="003457B9" w:rsidRDefault="00B77418" w:rsidP="00B77418">
      <w:pPr>
        <w:ind w:firstLineChars="200" w:firstLine="632"/>
        <w:rPr>
          <w:rFonts w:ascii="仿宋_GB2312" w:hint="eastAsia"/>
          <w:szCs w:val="32"/>
        </w:rPr>
      </w:pPr>
      <w:r w:rsidRPr="003457B9">
        <w:rPr>
          <w:rFonts w:ascii="仿宋_GB2312" w:hint="eastAsia"/>
          <w:szCs w:val="32"/>
        </w:rPr>
        <w:t>洪芳玲同志任上海市宝山区气象局防灾</w:t>
      </w:r>
      <w:proofErr w:type="gramStart"/>
      <w:r w:rsidRPr="003457B9">
        <w:rPr>
          <w:rFonts w:ascii="仿宋_GB2312" w:hint="eastAsia"/>
          <w:szCs w:val="32"/>
        </w:rPr>
        <w:t>减灾科</w:t>
      </w:r>
      <w:proofErr w:type="gramEnd"/>
      <w:r w:rsidRPr="003457B9">
        <w:rPr>
          <w:rFonts w:ascii="仿宋_GB2312" w:hint="eastAsia"/>
          <w:szCs w:val="32"/>
        </w:rPr>
        <w:t>副科长，李</w:t>
      </w:r>
      <w:proofErr w:type="gramStart"/>
      <w:r w:rsidRPr="003457B9">
        <w:rPr>
          <w:rFonts w:ascii="仿宋_GB2312" w:hint="eastAsia"/>
          <w:szCs w:val="32"/>
        </w:rPr>
        <w:t>用宇同志</w:t>
      </w:r>
      <w:proofErr w:type="gramEnd"/>
      <w:r w:rsidRPr="003457B9">
        <w:rPr>
          <w:rFonts w:ascii="仿宋_GB2312" w:hint="eastAsia"/>
          <w:szCs w:val="32"/>
        </w:rPr>
        <w:t>任上海市宝山区气象局气象台副台长职务。</w:t>
      </w:r>
    </w:p>
    <w:p w:rsidR="00B77418" w:rsidRPr="003457B9" w:rsidRDefault="00B77418" w:rsidP="00B77418">
      <w:pPr>
        <w:ind w:firstLineChars="200" w:firstLine="632"/>
        <w:rPr>
          <w:rFonts w:ascii="仿宋_GB2312" w:hint="eastAsia"/>
          <w:szCs w:val="32"/>
        </w:rPr>
      </w:pPr>
      <w:r w:rsidRPr="003457B9">
        <w:rPr>
          <w:rFonts w:ascii="仿宋_GB2312" w:hint="eastAsia"/>
          <w:szCs w:val="32"/>
        </w:rPr>
        <w:t>任职时间自2020年4月1日起计算，试用期1年。</w:t>
      </w:r>
    </w:p>
    <w:p w:rsidR="00B77418" w:rsidRDefault="00B77418" w:rsidP="00B77418">
      <w:pPr>
        <w:ind w:firstLineChars="200" w:firstLine="632"/>
        <w:rPr>
          <w:rFonts w:ascii="仿宋_GB2312" w:hint="eastAsia"/>
          <w:szCs w:val="32"/>
        </w:rPr>
      </w:pPr>
      <w:r w:rsidRPr="003457B9">
        <w:rPr>
          <w:rFonts w:ascii="仿宋_GB2312" w:hint="eastAsia"/>
          <w:szCs w:val="32"/>
        </w:rPr>
        <w:t>特此通知。</w:t>
      </w:r>
    </w:p>
    <w:p w:rsidR="00B77418" w:rsidRPr="007A0F44" w:rsidRDefault="00B77418" w:rsidP="00B77418">
      <w:pPr>
        <w:ind w:firstLineChars="200" w:firstLine="632"/>
        <w:rPr>
          <w:rFonts w:hint="eastAsia"/>
          <w:szCs w:val="32"/>
        </w:rPr>
      </w:pPr>
    </w:p>
    <w:p w:rsidR="0087687E" w:rsidRPr="00AC3CD3" w:rsidRDefault="0087687E" w:rsidP="00AC3CD3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87687E" w:rsidRDefault="0087687E" w:rsidP="009D59B5">
      <w:pPr>
        <w:snapToGrid w:val="0"/>
        <w:spacing w:line="576" w:lineRule="exact"/>
        <w:ind w:leftChars="199" w:left="1352" w:hangingChars="238" w:hanging="723"/>
        <w:rPr>
          <w:rFonts w:ascii="仿宋_GB2312"/>
          <w:spacing w:val="-6"/>
        </w:rPr>
      </w:pPr>
      <w:bookmarkStart w:id="8" w:name="附件"/>
      <w:bookmarkStart w:id="9" w:name="附件名称"/>
      <w:bookmarkEnd w:id="8"/>
      <w:bookmarkEnd w:id="9"/>
    </w:p>
    <w:p w:rsidR="0087687E" w:rsidRDefault="0087687E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320D30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320D30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687E" w:rsidRDefault="00B74E14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37" type="#_x0000_t202" style="position:absolute;margin-left:2in;margin-top:24.2pt;width:342pt;height:40.25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BD1BF0" w:rsidRDefault="00B77418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 w:rsidR="0087687E">
        <w:rPr>
          <w:rFonts w:ascii="仿宋_GB2312" w:hint="eastAsia"/>
          <w:spacing w:val="-6"/>
        </w:rPr>
        <w:t xml:space="preserve">                                        </w:t>
      </w:r>
      <w:r w:rsidR="0087687E">
        <w:rPr>
          <w:rFonts w:ascii="仿宋_GB2312" w:hint="eastAsia"/>
          <w:color w:val="FFFFFF"/>
          <w:spacing w:val="-6"/>
          <w:szCs w:val="32"/>
        </w:rPr>
        <w:t>[盖章]</w:t>
      </w:r>
    </w:p>
    <w:p w:rsidR="0087687E" w:rsidRDefault="0087687E" w:rsidP="009D532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 w:rsidR="00B77418">
        <w:rPr>
          <w:rFonts w:ascii="仿宋_GB2312" w:hint="eastAsia"/>
          <w:spacing w:val="-6"/>
        </w:rPr>
        <w:t>2020年4月17日</w:t>
      </w: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4B4E75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3" type="#_x0000_t202" style="position:absolute;left:0;text-align:left;margin-left:263.6pt;margin-top:712.45pt;width:168.4pt;height:28.35pt;z-index:251659264;mso-position-vertical-relative:page" filled="f" stroked="f">
            <v:textbox style="mso-next-textbox:#文本框 9" inset="0,0,0,0">
              <w:txbxContent>
                <w:p w:rsidR="0087687E" w:rsidRDefault="00B77418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年4月20日</w:t>
                  </w:r>
                  <w:r w:rsidR="0087687E"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37A49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 w:rsidR="00320D30"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B77418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 w:rsidR="00320D30">
        <w:rPr>
          <w:lang w:val="en-US" w:eastAsia="zh-CN"/>
        </w:rPr>
        <w:pict>
          <v:shape id="文本框 11" o:spid="_x0000_s1035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B77418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7C" w:rsidRDefault="00E9077C">
      <w:r>
        <w:separator/>
      </w:r>
    </w:p>
  </w:endnote>
  <w:endnote w:type="continuationSeparator" w:id="0">
    <w:p w:rsidR="00E9077C" w:rsidRDefault="00E9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7687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CF1099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7687E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CF1099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7C" w:rsidRDefault="00E9077C">
      <w:r>
        <w:separator/>
      </w:r>
    </w:p>
  </w:footnote>
  <w:footnote w:type="continuationSeparator" w:id="0">
    <w:p w:rsidR="00E9077C" w:rsidRDefault="00E90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768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02176B"/>
    <w:rsid w:val="000305A4"/>
    <w:rsid w:val="000477AD"/>
    <w:rsid w:val="00095D02"/>
    <w:rsid w:val="000978C3"/>
    <w:rsid w:val="000D44E8"/>
    <w:rsid w:val="000F31FB"/>
    <w:rsid w:val="0011390E"/>
    <w:rsid w:val="001173BE"/>
    <w:rsid w:val="00176C01"/>
    <w:rsid w:val="0019446A"/>
    <w:rsid w:val="001A2864"/>
    <w:rsid w:val="00275C5D"/>
    <w:rsid w:val="00277CD6"/>
    <w:rsid w:val="002A1EF3"/>
    <w:rsid w:val="002E3BD1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77418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CF1099"/>
    <w:rsid w:val="00D00076"/>
    <w:rsid w:val="00D35580"/>
    <w:rsid w:val="00D360B6"/>
    <w:rsid w:val="00D57662"/>
    <w:rsid w:val="00DA451A"/>
    <w:rsid w:val="00DF6512"/>
    <w:rsid w:val="00E168F8"/>
    <w:rsid w:val="00E619DA"/>
    <w:rsid w:val="00E9077C"/>
    <w:rsid w:val="00F0466C"/>
    <w:rsid w:val="00F23051"/>
    <w:rsid w:val="00F23469"/>
    <w:rsid w:val="00F9194E"/>
    <w:rsid w:val="00FA5322"/>
    <w:rsid w:val="00FC741F"/>
    <w:rsid w:val="1DF64512"/>
    <w:rsid w:val="2C7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dcterms:created xsi:type="dcterms:W3CDTF">2020-04-20T01:04:00Z</dcterms:created>
  <dcterms:modified xsi:type="dcterms:W3CDTF">2020-04-20T01:04:00Z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